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3D" w:rsidRPr="00724A4B" w:rsidRDefault="00FB70CF" w:rsidP="0021323D">
      <w:pPr>
        <w:spacing w:before="120" w:after="0" w:line="276" w:lineRule="auto"/>
        <w:ind w:left="-142" w:right="-851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23D" w:rsidRPr="00A57A93" w:rsidRDefault="0021323D" w:rsidP="0021323D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ttangolo con singolo angolo arrotondato 25" o:spid="_x0000_s1026" style="position:absolute;left:0;text-align:left;margin-left:-6.9pt;margin-top:48.85pt;width:271.1pt;height:44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:rsidR="0021323D" w:rsidRPr="00A57A93" w:rsidRDefault="0021323D" w:rsidP="0021323D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23D" w:rsidRPr="00A973FD" w:rsidRDefault="00FB70CF" w:rsidP="0021323D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57C71" id="Connettore diritto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14121" id="Connettore diritto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:rsidR="0021323D" w:rsidRPr="00A973FD" w:rsidRDefault="0021323D" w:rsidP="0021323D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</w:p>
    <w:p w:rsidR="0021323D" w:rsidRPr="002F4066" w:rsidRDefault="00FB70CF" w:rsidP="0021323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Garanzia dello Stato</w:t>
      </w:r>
    </w:p>
    <w:p w:rsidR="0021323D" w:rsidRPr="00F5142C" w:rsidRDefault="00FB70CF" w:rsidP="0021323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 xml:space="preserve">su </w:t>
      </w:r>
      <w:r w:rsidR="00773C8D">
        <w:rPr>
          <w:rFonts w:ascii="Arial" w:hAnsi="Arial" w:cs="Arial"/>
          <w:b/>
          <w:color w:val="415464"/>
          <w:sz w:val="68"/>
          <w:szCs w:val="68"/>
        </w:rPr>
        <w:t xml:space="preserve">operazioni di </w:t>
      </w:r>
      <w:r w:rsidR="00731C12">
        <w:rPr>
          <w:rFonts w:ascii="Arial" w:hAnsi="Arial" w:cs="Arial"/>
          <w:b/>
          <w:i/>
          <w:color w:val="415464"/>
          <w:sz w:val="68"/>
          <w:szCs w:val="68"/>
        </w:rPr>
        <w:t>l</w:t>
      </w:r>
      <w:r w:rsidR="00731C12" w:rsidRPr="00AA5F74">
        <w:rPr>
          <w:rFonts w:ascii="Arial" w:hAnsi="Arial" w:cs="Arial"/>
          <w:b/>
          <w:i/>
          <w:color w:val="415464"/>
          <w:sz w:val="68"/>
          <w:szCs w:val="68"/>
        </w:rPr>
        <w:t>easing</w:t>
      </w:r>
      <w:r w:rsidR="00731C12">
        <w:rPr>
          <w:rFonts w:ascii="Arial" w:hAnsi="Arial" w:cs="Arial"/>
          <w:b/>
          <w:i/>
          <w:color w:val="415464"/>
          <w:sz w:val="68"/>
          <w:szCs w:val="68"/>
        </w:rPr>
        <w:t xml:space="preserve"> </w:t>
      </w:r>
      <w:r w:rsidR="00731C12" w:rsidRPr="00BA1771">
        <w:rPr>
          <w:rFonts w:ascii="Arial" w:hAnsi="Arial" w:cs="Arial"/>
          <w:b/>
          <w:color w:val="415464"/>
          <w:sz w:val="56"/>
          <w:szCs w:val="68"/>
        </w:rPr>
        <w:t>a favore di imprese MIDCAPS</w:t>
      </w:r>
    </w:p>
    <w:p w:rsidR="0021323D" w:rsidRPr="00C86A94" w:rsidRDefault="00FB70CF" w:rsidP="0021323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:rsidR="0021323D" w:rsidRPr="00A973FD" w:rsidRDefault="0021323D" w:rsidP="0021323D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</w:p>
    <w:p w:rsidR="0021323D" w:rsidRPr="00A973FD" w:rsidRDefault="00FB70CF" w:rsidP="0021323D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78BE5" id="Connettore diritto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E1B0E" id="Connettore diritto 3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:rsidR="0021323D" w:rsidRDefault="0021323D" w:rsidP="0021323D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:rsidR="0021323D" w:rsidRPr="00B843F1" w:rsidRDefault="008A3924" w:rsidP="0021323D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7F453F">
        <w:rPr>
          <w:rFonts w:ascii="Arial" w:hAnsi="Arial" w:cs="Arial"/>
          <w:i/>
          <w:color w:val="415464"/>
          <w:sz w:val="36"/>
          <w:szCs w:val="20"/>
        </w:rPr>
        <w:t>7 Gennaio 2022</w:t>
      </w:r>
      <w:r w:rsidR="00FB70CF" w:rsidRPr="00A973FD">
        <w:rPr>
          <w:rFonts w:ascii="Arial" w:hAnsi="Arial" w:cs="Arial"/>
          <w:b/>
          <w:sz w:val="32"/>
          <w:szCs w:val="32"/>
        </w:rPr>
        <w:br w:type="page"/>
      </w:r>
    </w:p>
    <w:p w:rsidR="0021323D" w:rsidRDefault="00FB70CF" w:rsidP="0021323D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0" w:name="_Toc39094954"/>
      <w:bookmarkStart w:id="1" w:name="_Toc45561286"/>
      <w:bookmarkStart w:id="2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lastRenderedPageBreak/>
        <w:t xml:space="preserve">Allegato </w:t>
      </w:r>
      <w:r w:rsidR="007F453F">
        <w:rPr>
          <w:rFonts w:ascii="Arial" w:hAnsi="Arial" w:cs="Arial"/>
          <w:b/>
          <w:color w:val="415464"/>
          <w:sz w:val="36"/>
          <w:szCs w:val="36"/>
        </w:rPr>
        <w:t>2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0"/>
      <w:bookmarkEnd w:id="1"/>
    </w:p>
    <w:p w:rsidR="0021323D" w:rsidRDefault="00FB70CF" w:rsidP="0021323D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</w:p>
    <w:p w:rsidR="0021323D" w:rsidRPr="00496A86" w:rsidRDefault="0021323D" w:rsidP="0021323D"/>
    <w:p w:rsidR="0021323D" w:rsidRPr="00496A86" w:rsidRDefault="00FB70CF" w:rsidP="0021323D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:rsidR="0021323D" w:rsidRDefault="0021323D" w:rsidP="0021323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:rsidR="007F453F" w:rsidRPr="00CF1E21" w:rsidRDefault="007F453F" w:rsidP="007F453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:rsidR="007F453F" w:rsidRPr="00CF1E21" w:rsidRDefault="007F453F" w:rsidP="007F453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:rsidR="007F453F" w:rsidRPr="00CF1E21" w:rsidRDefault="007F453F" w:rsidP="007F453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www.garanziaitalia.sace.it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considerarsi come un 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:rsidR="007F453F" w:rsidRPr="00CF1E21" w:rsidRDefault="007F453F" w:rsidP="007F453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:rsidR="007F453F" w:rsidRPr="00CF1E21" w:rsidRDefault="007F453F" w:rsidP="007F453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</w:p>
    <w:p w:rsidR="007F453F" w:rsidRPr="00CF1E21" w:rsidRDefault="007F453F" w:rsidP="007F453F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:rsidR="007F453F" w:rsidRPr="00CF1E21" w:rsidRDefault="007F453F" w:rsidP="007F453F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:rsidR="007F453F" w:rsidRPr="00CF1E21" w:rsidRDefault="007F453F" w:rsidP="007F453F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:rsidR="007F453F" w:rsidRDefault="007F453F" w:rsidP="007F453F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:rsidR="007F453F" w:rsidRDefault="007F453F" w:rsidP="007F453F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:rsidR="007F453F" w:rsidRDefault="007F453F" w:rsidP="007F453F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:rsidR="007F453F" w:rsidRDefault="007F453F" w:rsidP="007F453F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:rsidR="0021323D" w:rsidRDefault="0021323D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bookmarkStart w:id="3" w:name="_GoBack"/>
      <w:bookmarkEnd w:id="3"/>
    </w:p>
    <w:p w:rsidR="0021323D" w:rsidRPr="00285383" w:rsidRDefault="00FB70CF" w:rsidP="0021323D">
      <w:pPr>
        <w:pStyle w:val="Titolo1"/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bookmarkStart w:id="4" w:name="_Toc45561287"/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4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-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Contatti</w:t>
      </w:r>
      <w:bookmarkEnd w:id="2"/>
      <w:bookmarkEnd w:id="4"/>
    </w:p>
    <w:p w:rsidR="0021323D" w:rsidRDefault="0021323D" w:rsidP="0021323D">
      <w:pPr>
        <w:spacing w:before="120" w:after="0" w:line="360" w:lineRule="auto"/>
      </w:pPr>
    </w:p>
    <w:p w:rsidR="0021323D" w:rsidRPr="00285383" w:rsidRDefault="0021323D" w:rsidP="0021323D">
      <w:pPr>
        <w:spacing w:before="120" w:after="0" w:line="360" w:lineRule="auto"/>
      </w:pPr>
    </w:p>
    <w:p w:rsidR="0021323D" w:rsidRPr="00285383" w:rsidRDefault="00FB70CF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Per maggiori informazioni </w:t>
      </w:r>
    </w:p>
    <w:p w:rsidR="0021323D" w:rsidRPr="00285383" w:rsidRDefault="00FB70CF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contatta l’info desk dedicato alle banche o </w:t>
      </w:r>
    </w:p>
    <w:p w:rsidR="0021323D" w:rsidRPr="00285383" w:rsidRDefault="00FB70CF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>inquadra in QR code</w:t>
      </w:r>
    </w:p>
    <w:p w:rsidR="0021323D" w:rsidRPr="00285383" w:rsidRDefault="0021323D" w:rsidP="0021323D">
      <w:pPr>
        <w:spacing w:before="120" w:after="0" w:line="360" w:lineRule="auto"/>
        <w:rPr>
          <w:rFonts w:ascii="Arial" w:hAnsi="Arial" w:cs="Arial"/>
          <w:sz w:val="36"/>
          <w:szCs w:val="36"/>
        </w:rPr>
      </w:pPr>
    </w:p>
    <w:p w:rsidR="0021323D" w:rsidRDefault="0021323D" w:rsidP="0021323D">
      <w:pPr>
        <w:spacing w:before="120" w:after="0" w:line="360" w:lineRule="auto"/>
        <w:rPr>
          <w:rFonts w:ascii="Arial" w:hAnsi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823"/>
      </w:tblGrid>
      <w:tr w:rsidR="00687E04" w:rsidTr="0021323D">
        <w:tc>
          <w:tcPr>
            <w:tcW w:w="6663" w:type="dxa"/>
          </w:tcPr>
          <w:p w:rsidR="0021323D" w:rsidRDefault="00FB70CF" w:rsidP="0021323D">
            <w:pPr>
              <w:spacing w:before="120" w:line="360" w:lineRule="auto"/>
              <w:rPr>
                <w:b/>
                <w:color w:val="415464"/>
                <w:sz w:val="32"/>
                <w:szCs w:val="32"/>
              </w:rPr>
            </w:pPr>
            <w:r>
              <w:rPr>
                <w:rFonts w:cstheme="minorHAnsi"/>
                <w:b/>
                <w:color w:val="415464"/>
                <w:sz w:val="32"/>
                <w:szCs w:val="32"/>
              </w:rPr>
              <w:t>www.</w:t>
            </w:r>
            <w:hyperlink r:id="rId14" w:history="1">
              <w:r w:rsidRPr="002C3BBD">
                <w:rPr>
                  <w:b/>
                  <w:color w:val="415464"/>
                  <w:sz w:val="32"/>
                  <w:szCs w:val="32"/>
                </w:rPr>
                <w:t>sacesimest.it/garanziaitalia</w:t>
              </w:r>
            </w:hyperlink>
          </w:p>
          <w:p w:rsidR="0021323D" w:rsidRPr="002C3BBD" w:rsidRDefault="0021323D" w:rsidP="0021323D">
            <w:pPr>
              <w:spacing w:before="120" w:line="360" w:lineRule="auto"/>
              <w:rPr>
                <w:rFonts w:cstheme="minorHAnsi"/>
                <w:b/>
                <w:color w:val="415464"/>
                <w:sz w:val="32"/>
                <w:szCs w:val="32"/>
              </w:rPr>
            </w:pPr>
          </w:p>
          <w:p w:rsidR="0021323D" w:rsidRDefault="00FB70CF" w:rsidP="0021323D">
            <w:pPr>
              <w:spacing w:before="120" w:line="360" w:lineRule="auto"/>
              <w:rPr>
                <w:rStyle w:val="Collegamentoipertestuale"/>
                <w:b/>
                <w:bCs/>
                <w:sz w:val="32"/>
                <w:szCs w:val="32"/>
              </w:rPr>
            </w:pPr>
            <w:r w:rsidRPr="00057B23">
              <w:rPr>
                <w:rFonts w:cstheme="minorHAnsi"/>
                <w:b/>
                <w:color w:val="415464"/>
                <w:sz w:val="32"/>
                <w:szCs w:val="32"/>
              </w:rPr>
              <w:t xml:space="preserve">mail: </w:t>
            </w:r>
            <w:hyperlink r:id="rId15" w:history="1">
              <w:r w:rsidRPr="00057B23">
                <w:rPr>
                  <w:rStyle w:val="Collegamentoipertestuale"/>
                  <w:b/>
                  <w:bCs/>
                  <w:sz w:val="32"/>
                  <w:szCs w:val="32"/>
                </w:rPr>
                <w:t>garanzia.italia@sace.it</w:t>
              </w:r>
            </w:hyperlink>
          </w:p>
          <w:p w:rsidR="0021323D" w:rsidRPr="00057B23" w:rsidRDefault="0021323D" w:rsidP="0021323D">
            <w:pPr>
              <w:spacing w:before="120" w:line="360" w:lineRule="auto"/>
              <w:rPr>
                <w:color w:val="415464"/>
                <w:sz w:val="32"/>
                <w:szCs w:val="32"/>
              </w:rPr>
            </w:pPr>
          </w:p>
          <w:p w:rsidR="0021323D" w:rsidRDefault="00FB70CF" w:rsidP="0021323D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</w:pPr>
            <w:r w:rsidRPr="003A4B1F"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 xml:space="preserve">info desk banche: </w:t>
            </w:r>
            <w:r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>+ 39 066736036</w:t>
            </w:r>
          </w:p>
          <w:p w:rsidR="0021323D" w:rsidRPr="00285383" w:rsidRDefault="0021323D" w:rsidP="0021323D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16"/>
                <w:szCs w:val="1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70"/>
              <w:gridCol w:w="470"/>
            </w:tblGrid>
            <w:tr w:rsidR="00687E04" w:rsidTr="0021323D">
              <w:trPr>
                <w:trHeight w:val="437"/>
              </w:trPr>
              <w:tc>
                <w:tcPr>
                  <w:tcW w:w="469" w:type="dxa"/>
                  <w:vAlign w:val="center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24" name="Immagine 24" descr="cid:image002.png@01D28E9D.06EAB36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0111374" name="Immagine 4" descr="cid:image002.png@01D28E9D.06EAB360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23" name="Immagine 23" descr="cid:image003.png@01D28E9D.06EAB360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10193" name="Immagine 3" descr="cid:image003.png@01D28E9D.06EAB360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22" name="Immagine 22" descr="cid:image004.png@01D28E9D.06EAB360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3614927" name="Immagine 2" descr="cid:image004.png@01D28E9D.06EAB360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1105014347" name="Immagine 19" descr="cid:image005.png@01D28E9D.06EAB360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93094" name="Immagine 1" descr="cid:image005.png@01D28E9D.06EAB360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14" name="Immagine 12" descr="cid:image006.png@01D5A116.779C6BB0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4954166" name="Immagine 6" descr="cid:image006.png@01D5A116.779C6BB0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323D" w:rsidRDefault="0021323D" w:rsidP="0021323D">
            <w:pPr>
              <w:spacing w:before="120" w:line="360" w:lineRule="auto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2823" w:type="dxa"/>
            <w:shd w:val="clear" w:color="auto" w:fill="auto"/>
          </w:tcPr>
          <w:p w:rsidR="0021323D" w:rsidRPr="002C3BBD" w:rsidRDefault="00FB70CF" w:rsidP="0021323D">
            <w:pPr>
              <w:spacing w:before="120"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461932" cy="1481958"/>
                  <wp:effectExtent l="76200" t="76200" r="81280" b="80645"/>
                  <wp:docPr id="15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693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71" cy="150409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5C8E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23D" w:rsidRPr="00425581" w:rsidRDefault="00FB70CF" w:rsidP="0021323D">
      <w:pPr>
        <w:spacing w:before="120" w:after="0" w:line="360" w:lineRule="auto"/>
        <w:rPr>
          <w:rFonts w:ascii="Arial" w:hAnsi="Arial" w:cs="Arial"/>
          <w:bCs/>
          <w:color w:val="000000"/>
        </w:rPr>
      </w:pP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1070610</wp:posOffset>
                </wp:positionV>
                <wp:extent cx="6350000" cy="0"/>
                <wp:effectExtent l="0" t="19050" r="31750" b="1905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8A923" id="Connettore diritto 2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05pt,84.3pt" to="488.9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1172210</wp:posOffset>
                </wp:positionV>
                <wp:extent cx="6350000" cy="0"/>
                <wp:effectExtent l="0" t="19050" r="31750" b="19050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0F0EE" id="Connettore diritto 29" o:spid="_x0000_s1026" style="position:absolute;flip:y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2.3pt" to="500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" strokecolor="red" strokeweight="2.25pt">
                <v:stroke joinstyle="miter"/>
                <w10:wrap anchorx="margin"/>
              </v:line>
            </w:pict>
          </mc:Fallback>
        </mc:AlternateContent>
      </w:r>
    </w:p>
    <w:sectPr w:rsidR="0021323D" w:rsidRPr="00425581" w:rsidSect="0021323D">
      <w:headerReference w:type="default" r:id="rId27"/>
      <w:footerReference w:type="default" r:id="rId28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FE" w:rsidRDefault="00A32DFE">
      <w:pPr>
        <w:spacing w:after="0" w:line="240" w:lineRule="auto"/>
      </w:pPr>
      <w:r>
        <w:separator/>
      </w:r>
    </w:p>
  </w:endnote>
  <w:endnote w:type="continuationSeparator" w:id="0">
    <w:p w:rsidR="00A32DFE" w:rsidRDefault="00A3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3D" w:rsidRPr="0031446F" w:rsidRDefault="0021323D">
    <w:pPr>
      <w:pStyle w:val="Pidipagina"/>
      <w:jc w:val="right"/>
      <w:rPr>
        <w:rFonts w:ascii="Arial" w:hAnsi="Arial" w:cs="Arial"/>
        <w:sz w:val="20"/>
        <w:szCs w:val="20"/>
      </w:rPr>
    </w:pPr>
  </w:p>
  <w:p w:rsidR="0021323D" w:rsidRDefault="0021323D" w:rsidP="0021323D">
    <w:pPr>
      <w:pStyle w:val="Intestazione"/>
    </w:pPr>
  </w:p>
  <w:p w:rsidR="0021323D" w:rsidRDefault="0021323D" w:rsidP="0021323D">
    <w:pPr>
      <w:jc w:val="center"/>
    </w:pPr>
  </w:p>
  <w:p w:rsidR="0021323D" w:rsidRPr="0045568F" w:rsidRDefault="0021323D" w:rsidP="0021323D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7F453F">
      <w:rPr>
        <w:rStyle w:val="Numeropagina"/>
        <w:rFonts w:ascii="Arial" w:hAnsi="Arial" w:cs="Arial"/>
        <w:noProof/>
        <w:sz w:val="18"/>
        <w:szCs w:val="18"/>
      </w:rPr>
      <w:t>4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:rsidR="0021323D" w:rsidRDefault="0021323D" w:rsidP="0021323D">
    <w:pPr>
      <w:pStyle w:val="Pidipagina"/>
      <w:ind w:left="4819" w:right="360" w:hanging="4819"/>
    </w:pPr>
  </w:p>
  <w:p w:rsidR="0021323D" w:rsidRDefault="007F453F" w:rsidP="0021323D">
    <w:r>
      <w:rPr>
        <w:rFonts w:ascii="Arial" w:hAnsi="Arial" w:cs="Arial"/>
        <w:i/>
        <w:szCs w:val="24"/>
      </w:rPr>
      <w:t xml:space="preserve">AGGIORNATO AL  7 </w:t>
    </w:r>
    <w:proofErr w:type="gramStart"/>
    <w:r>
      <w:rPr>
        <w:rFonts w:ascii="Arial" w:hAnsi="Arial" w:cs="Arial"/>
        <w:i/>
        <w:szCs w:val="24"/>
      </w:rPr>
      <w:t>Gennaio</w:t>
    </w:r>
    <w:proofErr w:type="gramEnd"/>
    <w:r>
      <w:rPr>
        <w:rFonts w:ascii="Arial" w:hAnsi="Arial" w:cs="Arial"/>
        <w:i/>
        <w:szCs w:val="24"/>
      </w:rPr>
      <w:t xml:space="preserve"> 2022</w:t>
    </w:r>
  </w:p>
  <w:p w:rsidR="0021323D" w:rsidRDefault="00382D79">
    <w:pPr>
      <w:pStyle w:val="Pidipagina"/>
    </w:pPr>
    <w:r>
      <w:rPr>
        <w:rFonts w:ascii="Arial" w:hAnsi="Arial" w:cs="Arial"/>
        <w:i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FE" w:rsidRDefault="00A32DFE">
      <w:pPr>
        <w:spacing w:after="0" w:line="240" w:lineRule="auto"/>
      </w:pPr>
      <w:r>
        <w:separator/>
      </w:r>
    </w:p>
  </w:footnote>
  <w:footnote w:type="continuationSeparator" w:id="0">
    <w:p w:rsidR="00A32DFE" w:rsidRDefault="00A32DFE">
      <w:pPr>
        <w:spacing w:after="0" w:line="240" w:lineRule="auto"/>
      </w:pPr>
      <w:r>
        <w:continuationSeparator/>
      </w:r>
    </w:p>
  </w:footnote>
  <w:footnote w:type="continuationNotice" w:id="1">
    <w:p w:rsidR="00A32DFE" w:rsidRDefault="00A32DFE">
      <w:pPr>
        <w:spacing w:after="0" w:line="240" w:lineRule="auto"/>
      </w:pPr>
    </w:p>
  </w:footnote>
  <w:footnote w:id="2">
    <w:p w:rsidR="007F453F" w:rsidRDefault="007F453F" w:rsidP="007F453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9161E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</w:footnote>
  <w:footnote w:id="3">
    <w:p w:rsidR="007F453F" w:rsidRDefault="007F453F" w:rsidP="007F453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  <w:p w:rsidR="007F453F" w:rsidRDefault="007F453F" w:rsidP="007F453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3D" w:rsidRDefault="0021323D" w:rsidP="0021323D">
    <w:pPr>
      <w:pStyle w:val="Intestazione"/>
      <w:ind w:left="-709"/>
    </w:pPr>
    <w:r w:rsidRPr="00196673">
      <w:rPr>
        <w:noProof/>
        <w:lang w:eastAsia="it-IT"/>
      </w:rPr>
      <w:drawing>
        <wp:inline distT="0" distB="0" distL="0" distR="0">
          <wp:extent cx="2494789" cy="744279"/>
          <wp:effectExtent l="0" t="0" r="0" b="0"/>
          <wp:docPr id="2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22" b="28896"/>
                  <a:stretch>
                    <a:fillRect/>
                  </a:stretch>
                </pic:blipFill>
                <pic:spPr bwMode="auto">
                  <a:xfrm>
                    <a:off x="0" y="0"/>
                    <a:ext cx="2494789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2CE68AC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3259E"/>
    <w:multiLevelType w:val="hybridMultilevel"/>
    <w:tmpl w:val="8C10BDC4"/>
    <w:lvl w:ilvl="0" w:tplc="E5AC82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128F"/>
    <w:multiLevelType w:val="hybridMultilevel"/>
    <w:tmpl w:val="D07014E0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77C6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D583E"/>
    <w:multiLevelType w:val="hybridMultilevel"/>
    <w:tmpl w:val="01569942"/>
    <w:lvl w:ilvl="0" w:tplc="64DCD406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1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0C7AC4"/>
    <w:multiLevelType w:val="hybridMultilevel"/>
    <w:tmpl w:val="F418D28E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9"/>
  </w:num>
  <w:num w:numId="4">
    <w:abstractNumId w:val="33"/>
  </w:num>
  <w:num w:numId="5">
    <w:abstractNumId w:val="36"/>
  </w:num>
  <w:num w:numId="6">
    <w:abstractNumId w:val="34"/>
  </w:num>
  <w:num w:numId="7">
    <w:abstractNumId w:val="24"/>
  </w:num>
  <w:num w:numId="8">
    <w:abstractNumId w:val="20"/>
  </w:num>
  <w:num w:numId="9">
    <w:abstractNumId w:val="1"/>
  </w:num>
  <w:num w:numId="10">
    <w:abstractNumId w:val="32"/>
  </w:num>
  <w:num w:numId="11">
    <w:abstractNumId w:val="5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35"/>
  </w:num>
  <w:num w:numId="20">
    <w:abstractNumId w:val="31"/>
  </w:num>
  <w:num w:numId="21">
    <w:abstractNumId w:val="13"/>
  </w:num>
  <w:num w:numId="22">
    <w:abstractNumId w:val="16"/>
  </w:num>
  <w:num w:numId="23">
    <w:abstractNumId w:val="21"/>
  </w:num>
  <w:num w:numId="24">
    <w:abstractNumId w:val="2"/>
  </w:num>
  <w:num w:numId="25">
    <w:abstractNumId w:val="25"/>
  </w:num>
  <w:num w:numId="26">
    <w:abstractNumId w:val="17"/>
  </w:num>
  <w:num w:numId="27">
    <w:abstractNumId w:val="26"/>
  </w:num>
  <w:num w:numId="28">
    <w:abstractNumId w:val="23"/>
  </w:num>
  <w:num w:numId="29">
    <w:abstractNumId w:val="3"/>
  </w:num>
  <w:num w:numId="30">
    <w:abstractNumId w:val="8"/>
  </w:num>
  <w:num w:numId="31">
    <w:abstractNumId w:val="7"/>
  </w:num>
  <w:num w:numId="32">
    <w:abstractNumId w:val="14"/>
  </w:num>
  <w:num w:numId="33">
    <w:abstractNumId w:val="18"/>
  </w:num>
  <w:num w:numId="34">
    <w:abstractNumId w:val="4"/>
  </w:num>
  <w:num w:numId="35">
    <w:abstractNumId w:val="22"/>
  </w:num>
  <w:num w:numId="36">
    <w:abstractNumId w:val="6"/>
  </w:num>
  <w:num w:numId="37">
    <w:abstractNumId w:val="0"/>
  </w:num>
  <w:num w:numId="38">
    <w:abstractNumId w:val="12"/>
  </w:num>
  <w:num w:numId="39">
    <w:abstractNumId w:val="9"/>
  </w:num>
  <w:num w:numId="40">
    <w:abstractNumId w:val="19"/>
  </w:num>
  <w:num w:numId="41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70846"/>
    <w:rsid w:val="000941FD"/>
    <w:rsid w:val="00124676"/>
    <w:rsid w:val="00145D9B"/>
    <w:rsid w:val="0015582D"/>
    <w:rsid w:val="00162C67"/>
    <w:rsid w:val="00202760"/>
    <w:rsid w:val="0021323D"/>
    <w:rsid w:val="002567D2"/>
    <w:rsid w:val="00284889"/>
    <w:rsid w:val="002866E3"/>
    <w:rsid w:val="002B3970"/>
    <w:rsid w:val="002E1737"/>
    <w:rsid w:val="003016F1"/>
    <w:rsid w:val="00314879"/>
    <w:rsid w:val="00326AF4"/>
    <w:rsid w:val="003277D9"/>
    <w:rsid w:val="00335C15"/>
    <w:rsid w:val="00380561"/>
    <w:rsid w:val="00382D79"/>
    <w:rsid w:val="003C3DF4"/>
    <w:rsid w:val="003E47E3"/>
    <w:rsid w:val="0045568F"/>
    <w:rsid w:val="00462D16"/>
    <w:rsid w:val="004A4024"/>
    <w:rsid w:val="0050290F"/>
    <w:rsid w:val="005E1613"/>
    <w:rsid w:val="00653B1F"/>
    <w:rsid w:val="00687E04"/>
    <w:rsid w:val="006F4EE7"/>
    <w:rsid w:val="00731C12"/>
    <w:rsid w:val="00735004"/>
    <w:rsid w:val="00770154"/>
    <w:rsid w:val="00773C8D"/>
    <w:rsid w:val="00786D09"/>
    <w:rsid w:val="00795D72"/>
    <w:rsid w:val="007B2069"/>
    <w:rsid w:val="007E0A7D"/>
    <w:rsid w:val="007F453F"/>
    <w:rsid w:val="00800765"/>
    <w:rsid w:val="00842BA5"/>
    <w:rsid w:val="00897A85"/>
    <w:rsid w:val="008A3924"/>
    <w:rsid w:val="008A4829"/>
    <w:rsid w:val="009022F5"/>
    <w:rsid w:val="00965D30"/>
    <w:rsid w:val="009E7E5A"/>
    <w:rsid w:val="009F7F1B"/>
    <w:rsid w:val="00A24D8B"/>
    <w:rsid w:val="00A32DFE"/>
    <w:rsid w:val="00A72832"/>
    <w:rsid w:val="00A746BF"/>
    <w:rsid w:val="00A76137"/>
    <w:rsid w:val="00A83240"/>
    <w:rsid w:val="00AA5F74"/>
    <w:rsid w:val="00AC0B49"/>
    <w:rsid w:val="00AF5869"/>
    <w:rsid w:val="00B23D63"/>
    <w:rsid w:val="00B43ECF"/>
    <w:rsid w:val="00B46A78"/>
    <w:rsid w:val="00BD3016"/>
    <w:rsid w:val="00BF2587"/>
    <w:rsid w:val="00C230F2"/>
    <w:rsid w:val="00C26376"/>
    <w:rsid w:val="00C2739C"/>
    <w:rsid w:val="00C56506"/>
    <w:rsid w:val="00C75CC0"/>
    <w:rsid w:val="00CA18BA"/>
    <w:rsid w:val="00D06545"/>
    <w:rsid w:val="00D31D55"/>
    <w:rsid w:val="00D60D58"/>
    <w:rsid w:val="00D83D31"/>
    <w:rsid w:val="00DD48DB"/>
    <w:rsid w:val="00E2233F"/>
    <w:rsid w:val="00E36505"/>
    <w:rsid w:val="00ED6676"/>
    <w:rsid w:val="00EE09CE"/>
    <w:rsid w:val="00EE148F"/>
    <w:rsid w:val="00F306F6"/>
    <w:rsid w:val="00F65C0D"/>
    <w:rsid w:val="00FB70C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7CF7"/>
  <w15:chartTrackingRefBased/>
  <w15:docId w15:val="{75B94430-DB79-44CF-8578-CB879A96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ranziaitalia.sace.it" TargetMode="External"/><Relationship Id="rId18" Type="http://schemas.openxmlformats.org/officeDocument/2006/relationships/hyperlink" Target="http://www.sace.it/twitter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www.sace.it/linkedin" TargetMode="External"/><Relationship Id="rId20" Type="http://schemas.openxmlformats.org/officeDocument/2006/relationships/hyperlink" Target="http://www.sace.it/youtu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nstagram.com/sacesimes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ranzia.italia@sace.it" TargetMode="External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cesimest.it/garanziaitalia" TargetMode="External"/><Relationship Id="rId22" Type="http://schemas.openxmlformats.org/officeDocument/2006/relationships/hyperlink" Target="http://www.sace.it/faceboo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8395-BA71-4024-91F5-4A50C546E1B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6c7ea7e-85de-4db5-88bb-7433805268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A62019-ED3F-4057-B2BB-16337AB4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C246-59E2-4DE4-8942-1223FF86A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2B26A-B02A-46DA-94E1-F7A516ED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Terlizzi, Melissa</dc:creator>
  <cp:lastModifiedBy>Ghiselli, Martina</cp:lastModifiedBy>
  <cp:revision>7</cp:revision>
  <dcterms:created xsi:type="dcterms:W3CDTF">2020-07-14T12:58:00Z</dcterms:created>
  <dcterms:modified xsi:type="dcterms:W3CDTF">2022-01-06T15:22:00Z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</Properties>
</file>